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C748B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748B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Дзержинского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C748B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 за период с </w:t>
      </w:r>
      <w:r w:rsidR="00B641D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01.04.2016г. по 31.03</w:t>
      </w:r>
      <w:r w:rsidR="00B641D7"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E16D8F" w:rsidRPr="00024C12" w:rsidRDefault="00E16D8F" w:rsidP="00E16D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C748BC" w:rsidRPr="00C748BC" w:rsidTr="0054641F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54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54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54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C748BC" w:rsidRPr="00C748BC" w:rsidTr="00C748BC">
        <w:trPr>
          <w:trHeight w:val="98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1191694,56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1076255,80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335658,72</w:t>
            </w:r>
          </w:p>
        </w:tc>
      </w:tr>
      <w:tr w:rsidR="00C748BC" w:rsidRPr="00C748BC" w:rsidTr="0054641F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81464,67</w:t>
            </w:r>
          </w:p>
        </w:tc>
      </w:tr>
      <w:tr w:rsidR="00C748B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12146,52</w:t>
            </w:r>
          </w:p>
        </w:tc>
      </w:tr>
      <w:tr w:rsidR="00C748B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BC" w:rsidRPr="00C748BC" w:rsidRDefault="00C748B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83914,68</w:t>
            </w:r>
          </w:p>
        </w:tc>
      </w:tr>
      <w:tr w:rsidR="00D179EC" w:rsidRPr="00C748BC" w:rsidTr="00D179E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118215,60</w:t>
            </w:r>
          </w:p>
        </w:tc>
      </w:tr>
      <w:tr w:rsidR="00D179EC" w:rsidRPr="00C748BC" w:rsidTr="004564E5">
        <w:trPr>
          <w:trHeight w:val="21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83302,20</w:t>
            </w:r>
          </w:p>
        </w:tc>
      </w:tr>
      <w:tr w:rsidR="00D179E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A4552F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063B">
              <w:rPr>
                <w:rFonts w:ascii="Times New Roman" w:hAnsi="Times New Roman" w:cs="Times New Roman"/>
                <w:sz w:val="16"/>
                <w:szCs w:val="16"/>
              </w:rPr>
              <w:t>6400,00</w:t>
            </w:r>
          </w:p>
        </w:tc>
      </w:tr>
      <w:tr w:rsidR="00CF3A2A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F3A2A">
              <w:rPr>
                <w:rFonts w:ascii="Times New Roman" w:hAnsi="Times New Roman" w:cs="Times New Roman"/>
                <w:sz w:val="16"/>
                <w:szCs w:val="16"/>
              </w:rPr>
              <w:t>краска цоколя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дома и ограждений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</w:tr>
      <w:tr w:rsidR="00CF3A2A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2A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F3A2A">
              <w:rPr>
                <w:rFonts w:ascii="Times New Roman" w:hAnsi="Times New Roman" w:cs="Times New Roman"/>
                <w:sz w:val="16"/>
                <w:szCs w:val="16"/>
              </w:rPr>
              <w:t xml:space="preserve">краска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крылечек и входных дверей в подъезды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</w:tr>
      <w:tr w:rsidR="00CF3A2A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A2A" w:rsidRPr="00C748BC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2A" w:rsidRDefault="00CF3A2A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F3A2A">
              <w:rPr>
                <w:rFonts w:ascii="Times New Roman" w:hAnsi="Times New Roman" w:cs="Times New Roman"/>
                <w:sz w:val="16"/>
                <w:szCs w:val="16"/>
              </w:rPr>
              <w:t>становка конвекторов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отопления в подъездах</w:t>
            </w:r>
            <w:r w:rsidRPr="00CF3A2A">
              <w:rPr>
                <w:rFonts w:ascii="Times New Roman" w:hAnsi="Times New Roman" w:cs="Times New Roman"/>
                <w:sz w:val="16"/>
                <w:szCs w:val="16"/>
              </w:rPr>
              <w:t xml:space="preserve"> -2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A2A" w:rsidRDefault="00CF3A2A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D179E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межпанельных швов кв. № 4, 37, 67, 69, 79,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158060,00</w:t>
            </w:r>
          </w:p>
        </w:tc>
      </w:tr>
      <w:tr w:rsidR="00D179EC" w:rsidRPr="00C748BC" w:rsidTr="00D179EC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Проектирование и установка узлов учета тепловой энергии и теплоносителя на трубопроводах системы горячего водоснабжения в тепловых пунктах и установка датчика температуры наружного воздуха (4 узла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289300,00</w:t>
            </w:r>
          </w:p>
        </w:tc>
      </w:tr>
      <w:tr w:rsidR="00D179EC" w:rsidRPr="00C748BC" w:rsidTr="00D179EC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10560,00</w:t>
            </w:r>
          </w:p>
        </w:tc>
      </w:tr>
      <w:tr w:rsidR="00D179EC" w:rsidRPr="00C748BC" w:rsidTr="00D179EC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12250,32</w:t>
            </w:r>
          </w:p>
        </w:tc>
      </w:tr>
      <w:tr w:rsidR="00D179EC" w:rsidRPr="00C748BC" w:rsidTr="00D179E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75951,96</w:t>
            </w:r>
          </w:p>
        </w:tc>
      </w:tr>
      <w:tr w:rsidR="00D179E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104740,20</w:t>
            </w:r>
          </w:p>
        </w:tc>
      </w:tr>
      <w:tr w:rsidR="00D179E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74954,81</w:t>
            </w:r>
          </w:p>
        </w:tc>
      </w:tr>
      <w:tr w:rsidR="00D179EC" w:rsidRPr="00C748BC" w:rsidTr="0054641F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4564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4564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1191694,56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4564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4564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1076255,80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EC" w:rsidRPr="00C748BC" w:rsidRDefault="00D179EC" w:rsidP="00E16D8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EC" w:rsidRPr="00C748BC" w:rsidRDefault="00D179EC" w:rsidP="00E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1631919,68</w:t>
            </w:r>
          </w:p>
        </w:tc>
      </w:tr>
    </w:tbl>
    <w:p w:rsidR="00D179EC" w:rsidRPr="00C748BC" w:rsidRDefault="00D179E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C748BC" w:rsidRPr="00C748BC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2986198,40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2671484,53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2671484,53</w:t>
            </w:r>
          </w:p>
        </w:tc>
      </w:tr>
      <w:tr w:rsidR="00C748BC" w:rsidRPr="00C748B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48BC" w:rsidRPr="00C748BC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2279710,62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2006735,01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2006735,01</w:t>
            </w:r>
          </w:p>
        </w:tc>
      </w:tr>
      <w:tr w:rsidR="00C748BC" w:rsidRPr="00C748BC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344864,98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304232,86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304232,86</w:t>
            </w:r>
          </w:p>
        </w:tc>
      </w:tr>
      <w:tr w:rsidR="00C748BC" w:rsidRPr="00C748BC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361622,80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360516,66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sz w:val="16"/>
                <w:szCs w:val="16"/>
              </w:rPr>
              <w:t>360516,66</w:t>
            </w:r>
          </w:p>
        </w:tc>
      </w:tr>
      <w:tr w:rsidR="00C748BC" w:rsidRPr="00C748BC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4177892,96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3747740,33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BC" w:rsidRPr="00C748BC" w:rsidRDefault="00C748BC" w:rsidP="00E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BC" w:rsidRPr="00C748BC" w:rsidRDefault="00C748BC" w:rsidP="00E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8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4303404,21</w:t>
            </w:r>
          </w:p>
        </w:tc>
      </w:tr>
    </w:tbl>
    <w:p w:rsidR="00C748BC" w:rsidRPr="00C748BC" w:rsidRDefault="00C748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3177C1" w:rsidRPr="00C748BC" w:rsidTr="0054641F">
        <w:trPr>
          <w:trHeight w:val="255"/>
        </w:trPr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3177C1" w:rsidRPr="00C748BC" w:rsidRDefault="003177C1" w:rsidP="0054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985746 рублей 34 копейки</w:t>
            </w:r>
          </w:p>
        </w:tc>
      </w:tr>
      <w:tr w:rsidR="003177C1" w:rsidRPr="00C748BC" w:rsidTr="0054641F">
        <w:trPr>
          <w:trHeight w:val="255"/>
        </w:trPr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3177C1" w:rsidRPr="00C748BC" w:rsidRDefault="003177C1" w:rsidP="0054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1415898 рублей 97 копеек</w:t>
            </w:r>
          </w:p>
        </w:tc>
      </w:tr>
    </w:tbl>
    <w:p w:rsidR="00C748BC" w:rsidRDefault="00C748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398" w:rsidRDefault="0073139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398" w:rsidRPr="00C748BC" w:rsidRDefault="0073139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ООО Управляющая организация «Апатиты» Якунин О.В.</w:t>
      </w:r>
      <w:bookmarkStart w:id="0" w:name="_GoBack"/>
      <w:bookmarkEnd w:id="0"/>
      <w:r w:rsidRPr="00C74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731398" w:rsidRPr="00C748BC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DFB"/>
    <w:rsid w:val="00314304"/>
    <w:rsid w:val="003177C1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564E5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1398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063B"/>
    <w:rsid w:val="00A23FBD"/>
    <w:rsid w:val="00A2747C"/>
    <w:rsid w:val="00A3192F"/>
    <w:rsid w:val="00A455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641D7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748BC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A2A"/>
    <w:rsid w:val="00CF3CDD"/>
    <w:rsid w:val="00CF6855"/>
    <w:rsid w:val="00D12CA8"/>
    <w:rsid w:val="00D13311"/>
    <w:rsid w:val="00D16760"/>
    <w:rsid w:val="00D174F2"/>
    <w:rsid w:val="00D179EC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16D8F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2017-05-30T19:46:00Z</cp:lastPrinted>
  <dcterms:created xsi:type="dcterms:W3CDTF">2017-07-13T10:18:00Z</dcterms:created>
  <dcterms:modified xsi:type="dcterms:W3CDTF">2017-07-19T05:46:00Z</dcterms:modified>
</cp:coreProperties>
</file>